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25FD26C4" w:rsidR="005C3D3B" w:rsidRPr="00DE6B4D" w:rsidRDefault="00A933B0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44"/>
          <w:szCs w:val="44"/>
        </w:rPr>
      </w:pPr>
      <w:r w:rsidRPr="00DE6B4D">
        <w:rPr>
          <w:color w:val="0070C0"/>
          <w:sz w:val="44"/>
          <w:szCs w:val="44"/>
        </w:rPr>
        <w:t>Rappahannock</w:t>
      </w:r>
      <w:r w:rsidR="00FB7EAE" w:rsidRPr="00DE6B4D">
        <w:rPr>
          <w:color w:val="0070C0"/>
          <w:sz w:val="44"/>
          <w:szCs w:val="44"/>
        </w:rPr>
        <w:t xml:space="preserve"> County </w:t>
      </w:r>
      <w:r w:rsidR="004C1E0F" w:rsidRPr="00DE6B4D">
        <w:rPr>
          <w:color w:val="0070C0"/>
          <w:sz w:val="44"/>
          <w:szCs w:val="44"/>
        </w:rPr>
        <w:t>Team Meeting</w:t>
      </w:r>
      <w:r w:rsidRPr="00DE6B4D">
        <w:rPr>
          <w:color w:val="0070C0"/>
          <w:sz w:val="44"/>
          <w:szCs w:val="44"/>
        </w:rPr>
        <w:t xml:space="preserve"> Agenda</w:t>
      </w:r>
    </w:p>
    <w:p w14:paraId="14C19A43" w14:textId="3EA9859B" w:rsidR="00A77DB8" w:rsidRPr="00F5661E" w:rsidRDefault="006A2741" w:rsidP="00F5661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>June 23</w:t>
      </w:r>
      <w:r w:rsidR="00FB7EAE"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 w:rsidR="00A933B0">
        <w:rPr>
          <w:b w:val="0"/>
          <w:sz w:val="22"/>
          <w:szCs w:val="22"/>
        </w:rPr>
        <w:t>0230P</w:t>
      </w:r>
      <w:r w:rsidR="004C1E0F" w:rsidRPr="00EF6DE4">
        <w:rPr>
          <w:b w:val="0"/>
          <w:sz w:val="22"/>
          <w:szCs w:val="22"/>
        </w:rPr>
        <w:t xml:space="preserve">M / </w:t>
      </w:r>
      <w:r>
        <w:rPr>
          <w:b w:val="0"/>
          <w:sz w:val="22"/>
          <w:szCs w:val="22"/>
        </w:rPr>
        <w:t>Via ZOOM</w:t>
      </w:r>
    </w:p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6E3FD14B" w:rsidR="00A77DB8" w:rsidRDefault="00A77DB8" w:rsidP="00A77DB8">
      <w:pPr>
        <w:jc w:val="center"/>
      </w:pPr>
      <w:r>
        <w:t>AGING TOGETHER THROUGH PARTNERSHIPS CONNECTS PEOPLE TO COMMUNITIES AND TO RESOU</w:t>
      </w:r>
      <w:r w:rsidR="003C1CA3">
        <w:t>R</w:t>
      </w:r>
      <w:r>
        <w:t>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5AB0A8B7" w:rsidR="00A77DB8" w:rsidRDefault="00A77DB8" w:rsidP="00A77DB8">
      <w:pPr>
        <w:jc w:val="center"/>
      </w:pPr>
      <w:r>
        <w:t>AGE FRIENDLY COMMUNITIES THAT ACTIVELY ENAGE, VALUE AND SUPPORT OLDER ADULTS</w:t>
      </w:r>
      <w:r w:rsidR="005C2793">
        <w:t>.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47A36E8C" w14:textId="46456DA4" w:rsidR="00D70713" w:rsidRDefault="00A77DB8" w:rsidP="00DE6B4D">
      <w:pPr>
        <w:spacing w:before="0"/>
        <w:jc w:val="center"/>
      </w:pPr>
      <w:r>
        <w:t>FORUM FOR LOCAL ORGANIZATIONS/INDIVIDUALS TO FOCUS ON SUPPORT FOR OLDER RESIDENTS AND TO ADDRESS NEEDS/SOLUTIONS THAT GO BEYOND WHAT ANY ONE ORGANIZATION CAN DO ON ITS OW</w:t>
      </w:r>
      <w:bookmarkStart w:id="2" w:name="_d7c6siica7vj" w:colFirst="0" w:colLast="0"/>
      <w:bookmarkEnd w:id="2"/>
      <w:r>
        <w:t>N</w:t>
      </w:r>
      <w:r w:rsidR="005C2793">
        <w:t>.</w:t>
      </w:r>
      <w:r w:rsidR="00D70713">
        <w:t xml:space="preserve"> </w:t>
      </w:r>
    </w:p>
    <w:p w14:paraId="5B19F243" w14:textId="1273D601" w:rsidR="00163F6E" w:rsidRDefault="00163F6E" w:rsidP="00DE6B4D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ind w:right="0"/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t>Attendees</w:t>
      </w:r>
    </w:p>
    <w:p w14:paraId="00E5AAF3" w14:textId="4672B9F3" w:rsidR="00163F6E" w:rsidRDefault="00163F6E" w:rsidP="00163F6E">
      <w:r>
        <w:t xml:space="preserve">Sallie </w:t>
      </w:r>
      <w:r w:rsidR="006A2741">
        <w:t>M</w:t>
      </w:r>
      <w:r w:rsidR="00DB672A">
        <w:t>o</w:t>
      </w:r>
      <w:r w:rsidR="006A2741">
        <w:t>rgan</w:t>
      </w:r>
      <w:r w:rsidR="00433B0A">
        <w:t>, Chair</w:t>
      </w:r>
    </w:p>
    <w:p w14:paraId="0405DA19" w14:textId="3F6CCBB0" w:rsidR="00DB672A" w:rsidRDefault="00DB672A" w:rsidP="00163F6E">
      <w:r>
        <w:t>Kathi Walker</w:t>
      </w:r>
      <w:r w:rsidR="00433B0A">
        <w:t>, RRCSB</w:t>
      </w:r>
    </w:p>
    <w:p w14:paraId="7F278875" w14:textId="0265F577" w:rsidR="00DB672A" w:rsidRDefault="00DB672A" w:rsidP="00163F6E">
      <w:r>
        <w:t>Janelle Huffman</w:t>
      </w:r>
      <w:r w:rsidR="00433B0A">
        <w:t>, Hero’s Bridge</w:t>
      </w:r>
    </w:p>
    <w:p w14:paraId="18728533" w14:textId="0839FB85" w:rsidR="00DB672A" w:rsidRDefault="00DB672A" w:rsidP="00163F6E">
      <w:r>
        <w:t>Bern</w:t>
      </w:r>
      <w:r w:rsidR="00433B0A">
        <w:t>i Olson, Benevolent Fund</w:t>
      </w:r>
    </w:p>
    <w:p w14:paraId="0E0A8DDA" w14:textId="18E55865" w:rsidR="00E753C2" w:rsidRDefault="00E753C2" w:rsidP="00163F6E">
      <w:r>
        <w:t>Patty Hardee, Rapp at Home</w:t>
      </w:r>
    </w:p>
    <w:p w14:paraId="7387790A" w14:textId="3FD00BF1" w:rsidR="00E753C2" w:rsidRDefault="00E753C2" w:rsidP="00163F6E">
      <w:r>
        <w:t>Brenda Boggs, Disability Resource Center</w:t>
      </w:r>
    </w:p>
    <w:p w14:paraId="36F38E60" w14:textId="4B3B07E8" w:rsidR="00E753C2" w:rsidRDefault="00E753C2" w:rsidP="00163F6E">
      <w:r>
        <w:t>Gail Crooks, DSS</w:t>
      </w:r>
    </w:p>
    <w:p w14:paraId="40978B63" w14:textId="2570AC3B" w:rsidR="00163F6E" w:rsidRDefault="00163F6E" w:rsidP="00163F6E">
      <w:r>
        <w:t>Anna</w:t>
      </w:r>
      <w:r w:rsidR="00433B0A">
        <w:t xml:space="preserve"> Rogers, Aging Together</w:t>
      </w:r>
    </w:p>
    <w:p w14:paraId="7053354F" w14:textId="43310099" w:rsidR="00163F6E" w:rsidRDefault="00163F6E" w:rsidP="00163F6E"/>
    <w:p w14:paraId="60E4227A" w14:textId="7F250CCF" w:rsidR="001E0100" w:rsidRDefault="001E0100" w:rsidP="00A66F37">
      <w:pPr>
        <w:pStyle w:val="ListParagraph"/>
        <w:numPr>
          <w:ilvl w:val="0"/>
          <w:numId w:val="7"/>
        </w:numPr>
        <w:spacing w:before="0"/>
        <w:ind w:left="90" w:firstLine="270"/>
        <w:rPr>
          <w:b/>
          <w:bCs/>
          <w:color w:val="auto"/>
          <w:sz w:val="24"/>
          <w:szCs w:val="24"/>
        </w:rPr>
      </w:pPr>
      <w:r w:rsidRPr="00452216">
        <w:rPr>
          <w:b/>
          <w:bCs/>
          <w:color w:val="auto"/>
          <w:sz w:val="24"/>
          <w:szCs w:val="24"/>
        </w:rPr>
        <w:t>Welcome &amp; Introductions</w:t>
      </w:r>
    </w:p>
    <w:p w14:paraId="7B1C1CD5" w14:textId="77777777" w:rsidR="00A66F37" w:rsidRPr="00A66F37" w:rsidRDefault="00A66F37" w:rsidP="003C1CA3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90ABADF" w14:textId="7D444AFB" w:rsidR="009935BF" w:rsidRPr="00D62C3A" w:rsidRDefault="005C2793" w:rsidP="00D62C3A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A66F37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Mini E</w:t>
      </w: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XPO Planning Committee</w:t>
      </w:r>
      <w:r w:rsidR="009935BF">
        <w:rPr>
          <w:rFonts w:eastAsia="Times New Roman" w:cstheme="majorHAnsi"/>
          <w:color w:val="222222"/>
          <w:sz w:val="24"/>
          <w:szCs w:val="24"/>
          <w:lang w:val="en-US"/>
        </w:rPr>
        <w:t>.</w:t>
      </w:r>
      <w:r w:rsid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9935BF" w:rsidRPr="00D62C3A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Recap followed by updates and discussion</w:t>
      </w:r>
      <w:r w:rsidR="009935BF" w:rsidRPr="00D62C3A">
        <w:rPr>
          <w:rFonts w:eastAsia="Times New Roman" w:cstheme="majorHAnsi"/>
          <w:color w:val="222222"/>
          <w:sz w:val="24"/>
          <w:szCs w:val="24"/>
          <w:lang w:val="en-US"/>
        </w:rPr>
        <w:t>.</w:t>
      </w:r>
    </w:p>
    <w:p w14:paraId="57716A53" w14:textId="58E0CA89" w:rsidR="005C2793" w:rsidRPr="00D62C3A" w:rsidRDefault="00163F6E" w:rsidP="00D62C3A">
      <w:pPr>
        <w:pStyle w:val="ListParagraph"/>
        <w:numPr>
          <w:ilvl w:val="0"/>
          <w:numId w:val="10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Event will be held </w:t>
      </w:r>
      <w:r w:rsidR="009935BF"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September 10, 10am </w:t>
      </w:r>
      <w:r w:rsidR="004F5C48" w:rsidRPr="00D62C3A">
        <w:rPr>
          <w:rFonts w:eastAsia="Times New Roman" w:cstheme="majorHAnsi"/>
          <w:color w:val="222222"/>
          <w:sz w:val="24"/>
          <w:szCs w:val="24"/>
          <w:lang w:val="en-US"/>
        </w:rPr>
        <w:t>–</w:t>
      </w:r>
      <w:r w:rsidR="009935BF"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4F5C48"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2pm </w:t>
      </w:r>
      <w:r w:rsidRPr="00D62C3A">
        <w:rPr>
          <w:rFonts w:eastAsia="Times New Roman" w:cstheme="majorHAnsi"/>
          <w:color w:val="222222"/>
          <w:sz w:val="24"/>
          <w:szCs w:val="24"/>
          <w:lang w:val="en-US"/>
        </w:rPr>
        <w:t>at Rapp at Home</w:t>
      </w:r>
      <w:r w:rsidR="00D62C3A"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 with space for </w:t>
      </w:r>
      <w:r w:rsidR="00A20613" w:rsidRPr="00D62C3A">
        <w:rPr>
          <w:rFonts w:eastAsia="Times New Roman" w:cstheme="majorHAnsi"/>
          <w:color w:val="222222"/>
          <w:sz w:val="24"/>
          <w:szCs w:val="24"/>
          <w:lang w:val="en-US"/>
        </w:rPr>
        <w:t>twenty-four</w:t>
      </w:r>
      <w:r w:rsidR="00D62C3A"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 vendor tables.</w:t>
      </w:r>
      <w:r w:rsidR="00DD28AD">
        <w:rPr>
          <w:rFonts w:eastAsia="Times New Roman" w:cstheme="majorHAnsi"/>
          <w:color w:val="222222"/>
          <w:sz w:val="24"/>
          <w:szCs w:val="24"/>
          <w:lang w:val="en-US"/>
        </w:rPr>
        <w:t xml:space="preserve"> Additionally, there will be some </w:t>
      </w:r>
      <w:r w:rsidR="006D3691">
        <w:rPr>
          <w:rFonts w:eastAsia="Times New Roman" w:cstheme="majorHAnsi"/>
          <w:color w:val="222222"/>
          <w:sz w:val="24"/>
          <w:szCs w:val="24"/>
          <w:lang w:val="en-US"/>
        </w:rPr>
        <w:t>activities and health screenings.</w:t>
      </w:r>
    </w:p>
    <w:p w14:paraId="7B26ADD1" w14:textId="3CA76D57" w:rsidR="004F5C48" w:rsidRPr="00D62C3A" w:rsidRDefault="004F5C48" w:rsidP="00D62C3A">
      <w:pPr>
        <w:pStyle w:val="ListParagraph"/>
        <w:numPr>
          <w:ilvl w:val="0"/>
          <w:numId w:val="10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DSS is using funds to help underwrite </w:t>
      </w:r>
      <w:r w:rsidR="00A20613">
        <w:rPr>
          <w:rFonts w:eastAsia="Times New Roman" w:cstheme="majorHAnsi"/>
          <w:color w:val="222222"/>
          <w:sz w:val="24"/>
          <w:szCs w:val="24"/>
          <w:lang w:val="en-US"/>
        </w:rPr>
        <w:t>a portion of the costs</w:t>
      </w:r>
      <w:r w:rsidR="007C7F3E" w:rsidRPr="00D62C3A">
        <w:rPr>
          <w:rFonts w:eastAsia="Times New Roman" w:cstheme="majorHAnsi"/>
          <w:color w:val="222222"/>
          <w:sz w:val="24"/>
          <w:szCs w:val="24"/>
          <w:lang w:val="en-US"/>
        </w:rPr>
        <w:t>.</w:t>
      </w:r>
    </w:p>
    <w:p w14:paraId="09824A95" w14:textId="7F6B0BFC" w:rsidR="007C7F3E" w:rsidRPr="00D62C3A" w:rsidRDefault="007C7F3E" w:rsidP="00D62C3A">
      <w:pPr>
        <w:pStyle w:val="ListParagraph"/>
        <w:numPr>
          <w:ilvl w:val="0"/>
          <w:numId w:val="10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62C3A">
        <w:rPr>
          <w:rFonts w:eastAsia="Times New Roman" w:cstheme="majorHAnsi"/>
          <w:color w:val="222222"/>
          <w:sz w:val="24"/>
          <w:szCs w:val="24"/>
          <w:lang w:val="en-US"/>
        </w:rPr>
        <w:t>Advertising: Aging Together</w:t>
      </w:r>
      <w:r w:rsidR="00A20613" w:rsidRPr="00D62C3A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Pr="00D62C3A">
        <w:rPr>
          <w:rFonts w:eastAsia="Times New Roman" w:cstheme="majorHAnsi"/>
          <w:color w:val="222222"/>
          <w:sz w:val="24"/>
          <w:szCs w:val="24"/>
          <w:lang w:val="en-US"/>
        </w:rPr>
        <w:t>A Save the Date flyer, one for all three counties will soon be available.</w:t>
      </w:r>
    </w:p>
    <w:p w14:paraId="1C384535" w14:textId="01832391" w:rsidR="007C7F3E" w:rsidRPr="00D62C3A" w:rsidRDefault="00D62C3A" w:rsidP="00D62C3A">
      <w:pPr>
        <w:pStyle w:val="ListParagraph"/>
        <w:numPr>
          <w:ilvl w:val="0"/>
          <w:numId w:val="10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62C3A">
        <w:rPr>
          <w:rFonts w:eastAsia="Times New Roman" w:cstheme="majorHAnsi"/>
          <w:color w:val="222222"/>
          <w:sz w:val="24"/>
          <w:szCs w:val="24"/>
          <w:lang w:val="en-US"/>
        </w:rPr>
        <w:t>The outreach process for exhibitors/vendors will begin in the next 10-14 days.</w:t>
      </w:r>
    </w:p>
    <w:p w14:paraId="3508C9E5" w14:textId="77777777" w:rsidR="005C2793" w:rsidRDefault="005C2793" w:rsidP="005C2793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2E27096D" w14:textId="77777777" w:rsidR="002932BF" w:rsidRDefault="002932BF" w:rsidP="00A66F37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 xml:space="preserve">DSS Status Report on Adult Services </w:t>
      </w:r>
    </w:p>
    <w:p w14:paraId="0D255392" w14:textId="4D4DC72C" w:rsidR="002932BF" w:rsidRDefault="00DF080F" w:rsidP="002A7CBF">
      <w:pPr>
        <w:shd w:val="clear" w:color="auto" w:fill="FFFFFF"/>
        <w:spacing w:before="0" w:line="240" w:lineRule="auto"/>
        <w:ind w:left="360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9418C">
        <w:rPr>
          <w:rFonts w:eastAsia="Times New Roman" w:cstheme="majorHAnsi"/>
          <w:color w:val="222222"/>
          <w:sz w:val="24"/>
          <w:szCs w:val="24"/>
          <w:lang w:val="en-US"/>
        </w:rPr>
        <w:t xml:space="preserve">Gail Crooks, </w:t>
      </w:r>
      <w:r w:rsidR="00D93043" w:rsidRPr="00D9418C">
        <w:rPr>
          <w:rFonts w:eastAsia="Times New Roman" w:cstheme="majorHAnsi"/>
          <w:color w:val="222222"/>
          <w:sz w:val="24"/>
          <w:szCs w:val="24"/>
          <w:lang w:val="en-US"/>
        </w:rPr>
        <w:t>Rappahannock Director of Social Services, made a</w:t>
      </w:r>
      <w:r w:rsidR="00DD28AD">
        <w:rPr>
          <w:rFonts w:eastAsia="Times New Roman" w:cstheme="majorHAnsi"/>
          <w:color w:val="222222"/>
          <w:sz w:val="24"/>
          <w:szCs w:val="24"/>
          <w:lang w:val="en-US"/>
        </w:rPr>
        <w:t>n excellent</w:t>
      </w:r>
      <w:r w:rsidR="002A7CBF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D93043" w:rsidRPr="00D9418C">
        <w:rPr>
          <w:rFonts w:eastAsia="Times New Roman" w:cstheme="majorHAnsi"/>
          <w:color w:val="222222"/>
          <w:sz w:val="24"/>
          <w:szCs w:val="24"/>
          <w:lang w:val="en-US"/>
        </w:rPr>
        <w:t>presentation</w:t>
      </w:r>
      <w:r w:rsidR="009541B0" w:rsidRPr="00D9418C">
        <w:rPr>
          <w:rFonts w:eastAsia="Times New Roman" w:cstheme="majorHAnsi"/>
          <w:color w:val="222222"/>
          <w:sz w:val="24"/>
          <w:szCs w:val="24"/>
          <w:lang w:val="en-US"/>
        </w:rPr>
        <w:t>.</w:t>
      </w:r>
      <w:r w:rsidR="002A7CBF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9541B0" w:rsidRPr="00D9418C">
        <w:rPr>
          <w:rFonts w:eastAsia="Times New Roman" w:cstheme="majorHAnsi"/>
          <w:color w:val="222222"/>
          <w:sz w:val="24"/>
          <w:szCs w:val="24"/>
          <w:lang w:val="en-US"/>
        </w:rPr>
        <w:t>Power Point Presentation is attached.</w:t>
      </w:r>
    </w:p>
    <w:p w14:paraId="357F9118" w14:textId="77777777" w:rsidR="00D23576" w:rsidRDefault="00D23576" w:rsidP="002932BF">
      <w:pPr>
        <w:shd w:val="clear" w:color="auto" w:fill="FFFFFF"/>
        <w:spacing w:before="0" w:line="240" w:lineRule="auto"/>
        <w:ind w:left="360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3B6C2E98" w14:textId="3F686A36" w:rsidR="00D23576" w:rsidRPr="00D23576" w:rsidRDefault="00D23576" w:rsidP="002932BF">
      <w:pPr>
        <w:shd w:val="clear" w:color="auto" w:fill="FFFFFF"/>
        <w:spacing w:before="0" w:line="240" w:lineRule="auto"/>
        <w:ind w:left="360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D23576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 from Team Members</w:t>
      </w:r>
    </w:p>
    <w:p w14:paraId="69B8A088" w14:textId="77777777" w:rsidR="002932BF" w:rsidRPr="002932BF" w:rsidRDefault="002932BF" w:rsidP="002932BF">
      <w:pPr>
        <w:shd w:val="clear" w:color="auto" w:fill="FFFFFF"/>
        <w:spacing w:before="0" w:line="240" w:lineRule="auto"/>
        <w:ind w:left="360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</w:p>
    <w:p w14:paraId="18F4240A" w14:textId="0C57475A" w:rsidR="002932BF" w:rsidRPr="003C1CA3" w:rsidRDefault="00393DC9" w:rsidP="00D9418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>Patty</w:t>
      </w:r>
      <w:r w:rsidR="008A3D62">
        <w:rPr>
          <w:rFonts w:eastAsia="Times New Roman" w:cstheme="majorHAnsi"/>
          <w:color w:val="222222"/>
          <w:sz w:val="24"/>
          <w:szCs w:val="24"/>
          <w:lang w:val="en-US"/>
        </w:rPr>
        <w:t xml:space="preserve"> (Rapp at Home)</w:t>
      </w: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 announced ongoing training of volunteers at Rap</w:t>
      </w:r>
      <w:r w:rsidR="00F80180" w:rsidRPr="003C1CA3">
        <w:rPr>
          <w:rFonts w:eastAsia="Times New Roman" w:cstheme="majorHAnsi"/>
          <w:color w:val="222222"/>
          <w:sz w:val="24"/>
          <w:szCs w:val="24"/>
          <w:lang w:val="en-US"/>
        </w:rPr>
        <w:t>p at Home</w:t>
      </w:r>
      <w:r w:rsidR="00A20613" w:rsidRPr="003C1CA3">
        <w:rPr>
          <w:rFonts w:eastAsia="Times New Roman" w:cstheme="majorHAnsi"/>
          <w:color w:val="222222"/>
          <w:sz w:val="24"/>
          <w:szCs w:val="24"/>
          <w:lang w:val="en-US"/>
        </w:rPr>
        <w:t>. Twenty-three</w:t>
      </w:r>
      <w:r w:rsidR="00F80180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 people took advantage of the recent training opportunity</w:t>
      </w:r>
      <w:r w:rsidR="00A20613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F80180" w:rsidRPr="003C1CA3">
        <w:rPr>
          <w:rFonts w:eastAsia="Times New Roman" w:cstheme="majorHAnsi"/>
          <w:color w:val="222222"/>
          <w:sz w:val="24"/>
          <w:szCs w:val="24"/>
          <w:lang w:val="en-US"/>
        </w:rPr>
        <w:t>The next training will be held on July 19</w:t>
      </w:r>
      <w:r w:rsidR="00F80180" w:rsidRPr="003C1CA3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CA7DB2" w:rsidRPr="003C1CA3">
        <w:rPr>
          <w:rFonts w:eastAsia="Times New Roman" w:cstheme="majorHAnsi"/>
          <w:color w:val="222222"/>
          <w:sz w:val="24"/>
          <w:szCs w:val="24"/>
          <w:lang w:val="en-US"/>
        </w:rPr>
        <w:t>.</w:t>
      </w:r>
    </w:p>
    <w:p w14:paraId="4628BD91" w14:textId="7565CCBF" w:rsidR="006F6EB5" w:rsidRPr="003C1CA3" w:rsidRDefault="006F6EB5" w:rsidP="00D9418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Patty also shared that </w:t>
      </w:r>
      <w:r w:rsidR="003E2434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Rapp at Home is working with the Audiology Department at James Madison University to provide full hearing assessments, </w:t>
      </w:r>
      <w:r w:rsidR="0063281D" w:rsidRPr="003C1CA3">
        <w:rPr>
          <w:rFonts w:eastAsia="Times New Roman" w:cstheme="majorHAnsi"/>
          <w:color w:val="222222"/>
          <w:sz w:val="24"/>
          <w:szCs w:val="24"/>
          <w:lang w:val="en-US"/>
        </w:rPr>
        <w:t>soon</w:t>
      </w:r>
      <w:r w:rsidR="003E2434" w:rsidRPr="003C1CA3">
        <w:rPr>
          <w:rFonts w:eastAsia="Times New Roman" w:cstheme="majorHAnsi"/>
          <w:color w:val="222222"/>
          <w:sz w:val="24"/>
          <w:szCs w:val="24"/>
          <w:lang w:val="en-US"/>
        </w:rPr>
        <w:t>.</w:t>
      </w:r>
      <w:r w:rsidR="00412D52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 More details to come.</w:t>
      </w:r>
    </w:p>
    <w:p w14:paraId="3DF7F807" w14:textId="77777777" w:rsidR="00CA7DB2" w:rsidRPr="003C1CA3" w:rsidRDefault="00CA7DB2" w:rsidP="00CA7DB2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45D61931" w14:textId="77F506AB" w:rsidR="00CA7DB2" w:rsidRPr="003C1CA3" w:rsidRDefault="00CA7DB2" w:rsidP="00CA7DB2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>Brenda announce</w:t>
      </w:r>
      <w:r w:rsidR="00557A16" w:rsidRPr="003C1CA3">
        <w:rPr>
          <w:rFonts w:eastAsia="Times New Roman" w:cstheme="majorHAnsi"/>
          <w:color w:val="222222"/>
          <w:sz w:val="24"/>
          <w:szCs w:val="24"/>
          <w:lang w:val="en-US"/>
        </w:rPr>
        <w:t>d</w:t>
      </w: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203C84" w:rsidRPr="003C1CA3">
        <w:rPr>
          <w:rFonts w:eastAsia="Times New Roman" w:cstheme="majorHAnsi"/>
          <w:color w:val="222222"/>
          <w:sz w:val="24"/>
          <w:szCs w:val="24"/>
          <w:lang w:val="en-US"/>
        </w:rPr>
        <w:t>a</w:t>
      </w: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 Fund Raiser for the Disability Resource Center</w:t>
      </w:r>
      <w:r w:rsidR="00203C84" w:rsidRPr="003C1CA3">
        <w:rPr>
          <w:rFonts w:eastAsia="Times New Roman" w:cstheme="majorHAnsi"/>
          <w:color w:val="222222"/>
          <w:sz w:val="24"/>
          <w:szCs w:val="24"/>
          <w:lang w:val="en-US"/>
        </w:rPr>
        <w:t>, September 24, 11am -6pm, Fredericksburg Fair G</w:t>
      </w:r>
      <w:r w:rsidR="000402DB" w:rsidRPr="003C1CA3">
        <w:rPr>
          <w:rFonts w:eastAsia="Times New Roman" w:cstheme="majorHAnsi"/>
          <w:color w:val="222222"/>
          <w:sz w:val="24"/>
          <w:szCs w:val="24"/>
          <w:lang w:val="en-US"/>
        </w:rPr>
        <w:t>r</w:t>
      </w:r>
      <w:r w:rsidR="00203C84" w:rsidRPr="003C1CA3">
        <w:rPr>
          <w:rFonts w:eastAsia="Times New Roman" w:cstheme="majorHAnsi"/>
          <w:color w:val="222222"/>
          <w:sz w:val="24"/>
          <w:szCs w:val="24"/>
          <w:lang w:val="en-US"/>
        </w:rPr>
        <w:t>ounds,</w:t>
      </w:r>
      <w:r w:rsidR="000402DB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 with the theme “Let the Gourd </w:t>
      </w:r>
      <w:r w:rsidR="0063281D">
        <w:rPr>
          <w:rFonts w:eastAsia="Times New Roman" w:cstheme="majorHAnsi"/>
          <w:color w:val="222222"/>
          <w:sz w:val="24"/>
          <w:szCs w:val="24"/>
          <w:lang w:val="en-US"/>
        </w:rPr>
        <w:t>T</w:t>
      </w:r>
      <w:r w:rsidR="000402DB" w:rsidRPr="003C1CA3">
        <w:rPr>
          <w:rFonts w:eastAsia="Times New Roman" w:cstheme="majorHAnsi"/>
          <w:color w:val="222222"/>
          <w:sz w:val="24"/>
          <w:szCs w:val="24"/>
          <w:lang w:val="en-US"/>
        </w:rPr>
        <w:t>imes Roll”</w:t>
      </w:r>
      <w:r w:rsidR="00A20613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</w:p>
    <w:p w14:paraId="654833C6" w14:textId="77777777" w:rsidR="00AC2F81" w:rsidRPr="003C1CA3" w:rsidRDefault="00AC2F81" w:rsidP="00AC2F81">
      <w:pPr>
        <w:pStyle w:val="ListParagraph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6BA547D" w14:textId="7B1E887A" w:rsidR="00AC2F81" w:rsidRPr="003C1CA3" w:rsidRDefault="00AC2F81" w:rsidP="00CA7DB2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Janelle shared that Hero’s Bridge now has its own </w:t>
      </w:r>
      <w:r w:rsidR="00A20613" w:rsidRPr="003C1CA3">
        <w:rPr>
          <w:rFonts w:eastAsia="Times New Roman" w:cstheme="majorHAnsi"/>
          <w:color w:val="222222"/>
          <w:sz w:val="24"/>
          <w:szCs w:val="24"/>
          <w:lang w:val="en-US"/>
        </w:rPr>
        <w:t>eleven</w:t>
      </w: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 passenger van and is using it for excursion</w:t>
      </w:r>
      <w:r w:rsidR="00557A16" w:rsidRPr="003C1CA3">
        <w:rPr>
          <w:rFonts w:eastAsia="Times New Roman" w:cstheme="majorHAnsi"/>
          <w:color w:val="222222"/>
          <w:sz w:val="24"/>
          <w:szCs w:val="24"/>
          <w:lang w:val="en-US"/>
        </w:rPr>
        <w:t>s</w:t>
      </w:r>
      <w:r w:rsidR="00A20613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557A16" w:rsidRPr="003C1CA3">
        <w:rPr>
          <w:rFonts w:eastAsia="Times New Roman" w:cstheme="majorHAnsi"/>
          <w:color w:val="222222"/>
          <w:sz w:val="24"/>
          <w:szCs w:val="24"/>
          <w:lang w:val="en-US"/>
        </w:rPr>
        <w:t>Flyer with additional details is attached.</w:t>
      </w:r>
    </w:p>
    <w:p w14:paraId="3C62FD00" w14:textId="77777777" w:rsidR="00C429AD" w:rsidRPr="003C1CA3" w:rsidRDefault="00C429AD" w:rsidP="00C429AD">
      <w:pPr>
        <w:pStyle w:val="ListParagraph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D3CB11A" w14:textId="47FEF175" w:rsidR="00C429AD" w:rsidRPr="003C1CA3" w:rsidRDefault="00C429AD" w:rsidP="00CA7DB2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Berni </w:t>
      </w:r>
      <w:r w:rsidR="008A3D62">
        <w:rPr>
          <w:rFonts w:eastAsia="Times New Roman" w:cstheme="majorHAnsi"/>
          <w:color w:val="222222"/>
          <w:sz w:val="24"/>
          <w:szCs w:val="24"/>
          <w:lang w:val="en-US"/>
        </w:rPr>
        <w:t xml:space="preserve">(Benevolent Fund) </w:t>
      </w: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shared that January, February and March were months in which </w:t>
      </w:r>
      <w:r w:rsidR="00E45CB0" w:rsidRPr="003C1CA3">
        <w:rPr>
          <w:rFonts w:eastAsia="Times New Roman" w:cstheme="majorHAnsi"/>
          <w:color w:val="222222"/>
          <w:sz w:val="24"/>
          <w:szCs w:val="24"/>
          <w:lang w:val="en-US"/>
        </w:rPr>
        <w:t>financial assistance to clients was double the usual amount</w:t>
      </w:r>
      <w:r w:rsidR="00A20613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E45CB0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April and May have returned to </w:t>
      </w:r>
      <w:r w:rsidR="004E0EA7" w:rsidRPr="003C1CA3">
        <w:rPr>
          <w:rFonts w:eastAsia="Times New Roman" w:cstheme="majorHAnsi"/>
          <w:color w:val="222222"/>
          <w:sz w:val="24"/>
          <w:szCs w:val="24"/>
          <w:lang w:val="en-US"/>
        </w:rPr>
        <w:t>more normal levels.</w:t>
      </w:r>
    </w:p>
    <w:p w14:paraId="16824694" w14:textId="77777777" w:rsidR="004E0EA7" w:rsidRPr="003C1CA3" w:rsidRDefault="004E0EA7" w:rsidP="004E0EA7">
      <w:pPr>
        <w:pStyle w:val="ListParagraph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32703A88" w14:textId="06B669E9" w:rsidR="004E0EA7" w:rsidRPr="003C1CA3" w:rsidRDefault="004E0EA7" w:rsidP="00CA7DB2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>Sallie shared that the Mental Health First Aid program will again be offered on October 1</w:t>
      </w:r>
      <w:r w:rsidR="00A20613"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Pr="003C1CA3">
        <w:rPr>
          <w:rFonts w:eastAsia="Times New Roman" w:cstheme="majorHAnsi"/>
          <w:color w:val="222222"/>
          <w:sz w:val="24"/>
          <w:szCs w:val="24"/>
          <w:lang w:val="en-US"/>
        </w:rPr>
        <w:t xml:space="preserve">This one will be specifically for </w:t>
      </w:r>
      <w:r w:rsidR="006F6EB5" w:rsidRPr="003C1CA3">
        <w:rPr>
          <w:rFonts w:eastAsia="Times New Roman" w:cstheme="majorHAnsi"/>
          <w:color w:val="222222"/>
          <w:sz w:val="24"/>
          <w:szCs w:val="24"/>
          <w:lang w:val="en-US"/>
        </w:rPr>
        <w:t>Fire and Rescue but there will be space for others who may be interested in attending.</w:t>
      </w:r>
    </w:p>
    <w:p w14:paraId="3E1842F2" w14:textId="77777777" w:rsidR="002932BF" w:rsidRPr="002932BF" w:rsidRDefault="002932BF" w:rsidP="002932BF">
      <w:pPr>
        <w:shd w:val="clear" w:color="auto" w:fill="FFFFFF"/>
        <w:spacing w:before="0" w:line="240" w:lineRule="auto"/>
        <w:ind w:left="360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</w:p>
    <w:p w14:paraId="3E826144" w14:textId="69174E00" w:rsidR="005C2793" w:rsidRPr="00D23576" w:rsidRDefault="00A66F37" w:rsidP="00D23576">
      <w:pPr>
        <w:pStyle w:val="ListParagraph"/>
        <w:shd w:val="clear" w:color="auto" w:fill="FFFFFF"/>
        <w:spacing w:before="0" w:line="240" w:lineRule="auto"/>
        <w:ind w:hanging="360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D23576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Announcements/Updates from Aging Together</w:t>
      </w:r>
    </w:p>
    <w:p w14:paraId="0B3F77FC" w14:textId="08953C10" w:rsidR="00B228E4" w:rsidRPr="002F4810" w:rsidRDefault="00D36D2A" w:rsidP="002F4810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2F4810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Pr="002F4810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8" w:tgtFrame="_blank" w:history="1">
        <w:r w:rsidRPr="002F4810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7B1881FE" w14:textId="77777777" w:rsidR="00A77098" w:rsidRDefault="00A77098" w:rsidP="00BC298E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56466DD4" w14:textId="3EDFC3DF" w:rsidR="00412D52" w:rsidRPr="00A06421" w:rsidRDefault="002F4810" w:rsidP="00BC298E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3C1CA3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Save the Date</w:t>
      </w:r>
      <w:r w:rsidR="006F49C7" w:rsidRPr="003C1CA3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, Dementia Education Conference</w:t>
      </w:r>
      <w:r w:rsidR="006F49C7">
        <w:rPr>
          <w:rFonts w:eastAsia="Times New Roman" w:cstheme="majorHAnsi"/>
          <w:color w:val="222222"/>
          <w:sz w:val="24"/>
          <w:szCs w:val="24"/>
          <w:lang w:val="en-US"/>
        </w:rPr>
        <w:t xml:space="preserve">, </w:t>
      </w:r>
      <w:r w:rsidR="00A06421">
        <w:rPr>
          <w:rFonts w:eastAsia="Times New Roman" w:cstheme="majorHAnsi"/>
          <w:color w:val="222222"/>
          <w:sz w:val="24"/>
          <w:szCs w:val="24"/>
          <w:lang w:val="en-US"/>
        </w:rPr>
        <w:t>entitled “Building Hope for Caregivers</w:t>
      </w:r>
      <w:r w:rsidR="00A20613">
        <w:rPr>
          <w:rFonts w:eastAsia="Times New Roman" w:cstheme="majorHAnsi"/>
          <w:color w:val="222222"/>
          <w:sz w:val="24"/>
          <w:szCs w:val="24"/>
          <w:lang w:val="en-US"/>
        </w:rPr>
        <w:t>,”</w:t>
      </w:r>
      <w:r w:rsidR="00A06421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6F49C7">
        <w:rPr>
          <w:rFonts w:eastAsia="Times New Roman" w:cstheme="majorHAnsi"/>
          <w:color w:val="222222"/>
          <w:sz w:val="24"/>
          <w:szCs w:val="24"/>
          <w:lang w:val="en-US"/>
        </w:rPr>
        <w:t xml:space="preserve">October 20, </w:t>
      </w:r>
      <w:r w:rsidR="006F49C7" w:rsidRPr="00A06421">
        <w:rPr>
          <w:rFonts w:eastAsia="Times New Roman" w:cstheme="majorHAnsi"/>
          <w:color w:val="222222"/>
          <w:sz w:val="24"/>
          <w:szCs w:val="24"/>
          <w:lang w:val="en-US"/>
        </w:rPr>
        <w:t xml:space="preserve">9am </w:t>
      </w:r>
      <w:r w:rsidR="00A06421" w:rsidRPr="00A06421">
        <w:rPr>
          <w:rFonts w:eastAsia="Times New Roman" w:cstheme="majorHAnsi"/>
          <w:color w:val="222222"/>
          <w:sz w:val="24"/>
          <w:szCs w:val="24"/>
          <w:lang w:val="en-US"/>
        </w:rPr>
        <w:t>–</w:t>
      </w:r>
      <w:r w:rsidR="006F49C7" w:rsidRPr="00A06421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A06421" w:rsidRPr="00A06421">
        <w:rPr>
          <w:rFonts w:eastAsia="Times New Roman" w:cstheme="majorHAnsi"/>
          <w:color w:val="222222"/>
          <w:sz w:val="24"/>
          <w:szCs w:val="24"/>
          <w:lang w:val="en-US"/>
        </w:rPr>
        <w:t>430pm</w:t>
      </w:r>
      <w:r w:rsidR="00A06421">
        <w:rPr>
          <w:rFonts w:eastAsia="Times New Roman" w:cstheme="majorHAnsi"/>
          <w:color w:val="222222"/>
          <w:sz w:val="24"/>
          <w:szCs w:val="24"/>
          <w:lang w:val="en-US"/>
        </w:rPr>
        <w:t>, Wayland Blueridge Baptist Center, Ri</w:t>
      </w:r>
      <w:r w:rsidR="008F6343">
        <w:rPr>
          <w:rFonts w:eastAsia="Times New Roman" w:cstheme="majorHAnsi"/>
          <w:color w:val="222222"/>
          <w:sz w:val="24"/>
          <w:szCs w:val="24"/>
          <w:lang w:val="en-US"/>
        </w:rPr>
        <w:t>xeyville</w:t>
      </w:r>
      <w:r w:rsidR="00A20613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8F6343">
        <w:rPr>
          <w:rFonts w:eastAsia="Times New Roman" w:cstheme="majorHAnsi"/>
          <w:color w:val="222222"/>
          <w:sz w:val="24"/>
          <w:szCs w:val="24"/>
          <w:lang w:val="en-US"/>
        </w:rPr>
        <w:t>Keynote speaker is Loreta Veney</w:t>
      </w:r>
      <w:r w:rsidR="00A20613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 w:rsidR="008F6343">
        <w:rPr>
          <w:rFonts w:eastAsia="Times New Roman" w:cstheme="majorHAnsi"/>
          <w:color w:val="222222"/>
          <w:sz w:val="24"/>
          <w:szCs w:val="24"/>
          <w:lang w:val="en-US"/>
        </w:rPr>
        <w:t>More details to come.</w:t>
      </w:r>
    </w:p>
    <w:p w14:paraId="2BB21AAB" w14:textId="77777777" w:rsidR="00412D52" w:rsidRDefault="00412D52" w:rsidP="00BC298E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5CFC92A3" w14:textId="77777777" w:rsidR="00412D52" w:rsidRDefault="00412D52" w:rsidP="00BC298E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A785E05" w14:textId="77777777" w:rsidR="00412D52" w:rsidRDefault="00412D52" w:rsidP="00BC298E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2AE04FC" w14:textId="49C2256F" w:rsidR="00E7281C" w:rsidRPr="00655B9E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ato" w:hAnsi="Lato"/>
          <w:color w:val="0070C0"/>
          <w:sz w:val="24"/>
          <w:szCs w:val="24"/>
        </w:rPr>
      </w:pPr>
      <w:r w:rsidRPr="00655B9E">
        <w:rPr>
          <w:rFonts w:ascii="Lato" w:hAnsi="Lato"/>
          <w:color w:val="0070C0"/>
          <w:sz w:val="24"/>
          <w:szCs w:val="24"/>
        </w:rPr>
        <w:t>Next Meeting</w:t>
      </w:r>
      <w:r w:rsidR="001A2C81" w:rsidRPr="00655B9E">
        <w:rPr>
          <w:rFonts w:ascii="Lato" w:hAnsi="Lato"/>
          <w:color w:val="0070C0"/>
          <w:sz w:val="24"/>
          <w:szCs w:val="24"/>
        </w:rPr>
        <w:t xml:space="preserve"> In</w:t>
      </w:r>
      <w:r w:rsidR="00155F7E" w:rsidRPr="00655B9E">
        <w:rPr>
          <w:rFonts w:ascii="Lato" w:hAnsi="Lato"/>
          <w:color w:val="0070C0"/>
          <w:sz w:val="24"/>
          <w:szCs w:val="24"/>
        </w:rPr>
        <w:t>-</w:t>
      </w:r>
      <w:r w:rsidR="001A2C81" w:rsidRPr="00655B9E">
        <w:rPr>
          <w:rFonts w:ascii="Lato" w:hAnsi="Lato"/>
          <w:color w:val="0070C0"/>
          <w:sz w:val="24"/>
          <w:szCs w:val="24"/>
        </w:rPr>
        <w:t>Person. Mark your Calendar! Invite Others!</w:t>
      </w:r>
    </w:p>
    <w:p w14:paraId="79DD8591" w14:textId="7FAB6B49" w:rsidR="00AD55FF" w:rsidRPr="00DE6B4D" w:rsidRDefault="00AD55FF" w:rsidP="00AD55FF">
      <w:pPr>
        <w:rPr>
          <w:sz w:val="24"/>
          <w:szCs w:val="24"/>
        </w:rPr>
      </w:pPr>
      <w:r w:rsidRPr="00DE6B4D">
        <w:rPr>
          <w:sz w:val="24"/>
          <w:szCs w:val="24"/>
        </w:rPr>
        <w:t xml:space="preserve">Thursday, </w:t>
      </w:r>
      <w:r w:rsidR="003C1CA3">
        <w:rPr>
          <w:sz w:val="24"/>
          <w:szCs w:val="24"/>
        </w:rPr>
        <w:t>July 28</w:t>
      </w:r>
      <w:r w:rsidRPr="00DE6B4D">
        <w:rPr>
          <w:sz w:val="24"/>
          <w:szCs w:val="24"/>
          <w:vertAlign w:val="superscript"/>
        </w:rPr>
        <w:t>th</w:t>
      </w:r>
      <w:r w:rsidRPr="00DE6B4D">
        <w:rPr>
          <w:sz w:val="24"/>
          <w:szCs w:val="24"/>
        </w:rPr>
        <w:t xml:space="preserve">, </w:t>
      </w:r>
      <w:r w:rsidR="00452216" w:rsidRPr="00DE6B4D">
        <w:rPr>
          <w:sz w:val="24"/>
          <w:szCs w:val="24"/>
        </w:rPr>
        <w:t>0230pm</w:t>
      </w:r>
      <w:r w:rsidRPr="00DE6B4D">
        <w:rPr>
          <w:sz w:val="24"/>
          <w:szCs w:val="24"/>
        </w:rPr>
        <w:t xml:space="preserve">, </w:t>
      </w:r>
      <w:r w:rsidR="00452216" w:rsidRPr="00DE6B4D">
        <w:rPr>
          <w:sz w:val="24"/>
          <w:szCs w:val="24"/>
        </w:rPr>
        <w:t>Senior Center</w:t>
      </w:r>
    </w:p>
    <w:p w14:paraId="25D18424" w14:textId="71C711A5" w:rsidR="00AD55FF" w:rsidRDefault="00AD55FF" w:rsidP="00AD55FF"/>
    <w:sectPr w:rsidR="00AD55FF" w:rsidSect="00DE6B4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AA11" w14:textId="77777777" w:rsidR="006D192C" w:rsidRDefault="006D192C">
      <w:pPr>
        <w:spacing w:before="0" w:line="240" w:lineRule="auto"/>
      </w:pPr>
      <w:r>
        <w:separator/>
      </w:r>
    </w:p>
  </w:endnote>
  <w:endnote w:type="continuationSeparator" w:id="0">
    <w:p w14:paraId="3C683BB8" w14:textId="77777777" w:rsidR="006D192C" w:rsidRDefault="006D19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7925" w14:textId="77777777" w:rsidR="006D192C" w:rsidRDefault="006D192C">
      <w:pPr>
        <w:spacing w:before="0" w:line="240" w:lineRule="auto"/>
      </w:pPr>
      <w:r>
        <w:separator/>
      </w:r>
    </w:p>
  </w:footnote>
  <w:footnote w:type="continuationSeparator" w:id="0">
    <w:p w14:paraId="7E9BB268" w14:textId="77777777" w:rsidR="006D192C" w:rsidRDefault="006D192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4DB"/>
    <w:multiLevelType w:val="hybridMultilevel"/>
    <w:tmpl w:val="D4A44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A0178"/>
    <w:multiLevelType w:val="hybridMultilevel"/>
    <w:tmpl w:val="10D4E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61C"/>
    <w:multiLevelType w:val="hybridMultilevel"/>
    <w:tmpl w:val="B99C2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A4B35"/>
    <w:multiLevelType w:val="hybridMultilevel"/>
    <w:tmpl w:val="D390C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CE3DF4"/>
    <w:multiLevelType w:val="hybridMultilevel"/>
    <w:tmpl w:val="EBF4A99A"/>
    <w:lvl w:ilvl="0" w:tplc="6C906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3C2D"/>
    <w:multiLevelType w:val="hybridMultilevel"/>
    <w:tmpl w:val="A91C4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720246">
    <w:abstractNumId w:val="6"/>
  </w:num>
  <w:num w:numId="2" w16cid:durableId="2084837603">
    <w:abstractNumId w:val="7"/>
  </w:num>
  <w:num w:numId="3" w16cid:durableId="646012075">
    <w:abstractNumId w:val="3"/>
  </w:num>
  <w:num w:numId="4" w16cid:durableId="1454250639">
    <w:abstractNumId w:val="9"/>
  </w:num>
  <w:num w:numId="5" w16cid:durableId="488596014">
    <w:abstractNumId w:val="4"/>
  </w:num>
  <w:num w:numId="6" w16cid:durableId="1681590334">
    <w:abstractNumId w:val="1"/>
  </w:num>
  <w:num w:numId="7" w16cid:durableId="235632343">
    <w:abstractNumId w:val="2"/>
  </w:num>
  <w:num w:numId="8" w16cid:durableId="759452038">
    <w:abstractNumId w:val="8"/>
  </w:num>
  <w:num w:numId="9" w16cid:durableId="704714562">
    <w:abstractNumId w:val="5"/>
  </w:num>
  <w:num w:numId="10" w16cid:durableId="186142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402DB"/>
    <w:rsid w:val="00155F7E"/>
    <w:rsid w:val="00163F6E"/>
    <w:rsid w:val="001A2C81"/>
    <w:rsid w:val="001B5381"/>
    <w:rsid w:val="001E0100"/>
    <w:rsid w:val="00203C84"/>
    <w:rsid w:val="0022517A"/>
    <w:rsid w:val="002932BF"/>
    <w:rsid w:val="002A7CBF"/>
    <w:rsid w:val="002F4810"/>
    <w:rsid w:val="00380270"/>
    <w:rsid w:val="00393DC9"/>
    <w:rsid w:val="003B0E95"/>
    <w:rsid w:val="003C1CA3"/>
    <w:rsid w:val="003E2434"/>
    <w:rsid w:val="003F51B4"/>
    <w:rsid w:val="00412D52"/>
    <w:rsid w:val="00414190"/>
    <w:rsid w:val="00433B0A"/>
    <w:rsid w:val="00452216"/>
    <w:rsid w:val="004554B0"/>
    <w:rsid w:val="004C1E0F"/>
    <w:rsid w:val="004E0EA7"/>
    <w:rsid w:val="004E2451"/>
    <w:rsid w:val="004F5C48"/>
    <w:rsid w:val="005343FA"/>
    <w:rsid w:val="005510C0"/>
    <w:rsid w:val="00557A16"/>
    <w:rsid w:val="00563B49"/>
    <w:rsid w:val="005719AF"/>
    <w:rsid w:val="005C2793"/>
    <w:rsid w:val="005C3D3B"/>
    <w:rsid w:val="005C4B96"/>
    <w:rsid w:val="0063281D"/>
    <w:rsid w:val="00655B9E"/>
    <w:rsid w:val="00677CEA"/>
    <w:rsid w:val="006A2741"/>
    <w:rsid w:val="006C5B74"/>
    <w:rsid w:val="006D192C"/>
    <w:rsid w:val="006D3691"/>
    <w:rsid w:val="006F49C7"/>
    <w:rsid w:val="006F6EB5"/>
    <w:rsid w:val="00711ACD"/>
    <w:rsid w:val="00752509"/>
    <w:rsid w:val="007A06C3"/>
    <w:rsid w:val="007C7F3E"/>
    <w:rsid w:val="007D7B57"/>
    <w:rsid w:val="00845843"/>
    <w:rsid w:val="00865344"/>
    <w:rsid w:val="00884DDC"/>
    <w:rsid w:val="008A3D62"/>
    <w:rsid w:val="008F329D"/>
    <w:rsid w:val="008F6343"/>
    <w:rsid w:val="00930033"/>
    <w:rsid w:val="00931693"/>
    <w:rsid w:val="009541B0"/>
    <w:rsid w:val="009935BF"/>
    <w:rsid w:val="00A06421"/>
    <w:rsid w:val="00A20613"/>
    <w:rsid w:val="00A601AE"/>
    <w:rsid w:val="00A66F37"/>
    <w:rsid w:val="00A70D53"/>
    <w:rsid w:val="00A77098"/>
    <w:rsid w:val="00A77DB8"/>
    <w:rsid w:val="00A933B0"/>
    <w:rsid w:val="00AB3F67"/>
    <w:rsid w:val="00AC2F81"/>
    <w:rsid w:val="00AD55FF"/>
    <w:rsid w:val="00B228E4"/>
    <w:rsid w:val="00B231D6"/>
    <w:rsid w:val="00BA7DFA"/>
    <w:rsid w:val="00BC298E"/>
    <w:rsid w:val="00C06109"/>
    <w:rsid w:val="00C429AD"/>
    <w:rsid w:val="00C5181E"/>
    <w:rsid w:val="00C574DE"/>
    <w:rsid w:val="00CA7DB2"/>
    <w:rsid w:val="00CC3247"/>
    <w:rsid w:val="00D23576"/>
    <w:rsid w:val="00D36D2A"/>
    <w:rsid w:val="00D62C3A"/>
    <w:rsid w:val="00D70713"/>
    <w:rsid w:val="00D93043"/>
    <w:rsid w:val="00D9418C"/>
    <w:rsid w:val="00DB672A"/>
    <w:rsid w:val="00DC298F"/>
    <w:rsid w:val="00DD28AD"/>
    <w:rsid w:val="00DE6B4D"/>
    <w:rsid w:val="00DF080F"/>
    <w:rsid w:val="00E45CB0"/>
    <w:rsid w:val="00E7281C"/>
    <w:rsid w:val="00E753C2"/>
    <w:rsid w:val="00EF6DE4"/>
    <w:rsid w:val="00F5661E"/>
    <w:rsid w:val="00F7278F"/>
    <w:rsid w:val="00F80180"/>
    <w:rsid w:val="00FB7EAE"/>
    <w:rsid w:val="00FC32D1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ngtogether.org/purchase-ad-space-r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2022-06-27T03:01:00Z</dcterms:created>
  <dcterms:modified xsi:type="dcterms:W3CDTF">2022-06-27T03:01:00Z</dcterms:modified>
</cp:coreProperties>
</file>